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“青年红色筑梦之旅”赛道</w:t>
      </w: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二等奖：</w:t>
      </w: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“协力‘童’心——躬耕‘文化田’，共育留守儿童‘心智花’”项目团队。</w:t>
      </w:r>
    </w:p>
    <w:p>
      <w:pPr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三等奖：</w:t>
      </w: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“《图说》——中华传统文化的传播与交流”项目团队</w:t>
      </w: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“‘花一庭’”指尖阳光公益创业”项目团队。</w:t>
      </w: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高教主赛道</w:t>
      </w:r>
    </w:p>
    <w:p>
      <w:p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一等奖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</w:p>
    <w:p>
      <w:pP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“基于智慧监测云网平台的大体积混凝土温控系统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项目团队。</w:t>
      </w:r>
    </w:p>
    <w:p>
      <w:pPr>
        <w:spacing w:after="0" w:line="6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spacing w:after="0" w:line="640" w:lineRule="exac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二等奖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“刚柔并济”——减摩耐磨功能梯度切削刀具项目团队；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云智控-数控磨床智能监控解决方案开拓者”项目团队；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风力发电机故障智能诊断与健康维护云平台项目团队；</w:t>
      </w:r>
    </w:p>
    <w:p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洁源维能—国内高效光伏发电太阳能电池板保养管家项目团队；</w:t>
      </w:r>
    </w:p>
    <w:p>
      <w:pPr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“霸王餐”餐厅——基于机器视觉与大数据的智慧餐厅项目团队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切削者——“无粘结相”钛合金用硬质合金刀具项目团队；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科创智感——结构健康的守护者项目团队；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行走中的电源，快速机械充电式锌空气电池项目团队；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电火花辅助铣削——难加工金属材料的高效精密加工新技术项目团队；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CLEAN——吸附式智能幕墙清洗机项目团队；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720°雾浴-立体环绕型智能雾化均热浴室供暖设备项目团队；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镭射之芯-激光热丝焊接智能指导系统项目团队；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康EW-人工智能校园节电装置项目团队；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深圳果壳创新设计有限公司项目团队；</w:t>
      </w:r>
    </w:p>
    <w:p>
      <w:pPr>
        <w:spacing w:after="0" w:line="64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湖南云尚书阁图书经营有限责任公司项目团队；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援救——汽车落水逃生系统项目团队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</w:p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优秀</w:t>
      </w:r>
      <w:r>
        <w:rPr>
          <w:rFonts w:ascii="宋体" w:hAnsi="宋体" w:eastAsia="宋体" w:cs="宋体"/>
          <w:bCs/>
          <w:sz w:val="28"/>
          <w:szCs w:val="28"/>
        </w:rPr>
        <w:t>创新创业导师奖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bCs/>
          <w:sz w:val="28"/>
          <w:szCs w:val="28"/>
        </w:rPr>
        <w:t>汪建群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F4AD8"/>
    <w:rsid w:val="4B5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2021-03-20T10:08:00Z</dcterms:created>
  <dc:creator>86178</dc:creator>
  <cp:lastModifiedBy>疏影</cp:lastModifiedBy>
  <dcterms:modified xsi:type="dcterms:W3CDTF">2021-03-20T12:57:41Z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