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36529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eastAsia="zh-CN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>附件1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eastAsia="zh-CN"/>
        </w:rPr>
        <w:t>：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val="en-US" w:eastAsia="zh-CN"/>
        </w:rPr>
        <w:t>“文韵杯”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>湖南科技大学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eastAsia="zh-CN"/>
        </w:rPr>
        <w:t>潇湘学院第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val="en-US" w:eastAsia="zh-CN"/>
        </w:rPr>
        <w:t>十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eastAsia="zh-CN"/>
        </w:rPr>
        <w:t>届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>大学生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eastAsia="zh-CN"/>
        </w:rPr>
        <w:t>写作演讲竞赛</w:t>
      </w:r>
    </w:p>
    <w:p w14:paraId="319C6ED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>（文学评论）笔试评分标准</w:t>
      </w:r>
      <w:bookmarkStart w:id="0" w:name="_GoBack"/>
      <w:bookmarkEnd w:id="0"/>
    </w:p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5"/>
        <w:gridCol w:w="1644"/>
        <w:gridCol w:w="1281"/>
        <w:gridCol w:w="1279"/>
        <w:gridCol w:w="1279"/>
        <w:gridCol w:w="1417"/>
      </w:tblGrid>
      <w:tr w14:paraId="38B899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6" w:hRule="exact"/>
          <w:jc w:val="center"/>
        </w:trPr>
        <w:tc>
          <w:tcPr>
            <w:tcW w:w="17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4F5C6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评估指标</w:t>
            </w:r>
          </w:p>
        </w:tc>
        <w:tc>
          <w:tcPr>
            <w:tcW w:w="16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4919F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满分值</w:t>
            </w:r>
          </w:p>
        </w:tc>
        <w:tc>
          <w:tcPr>
            <w:tcW w:w="525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3DE3B1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评分标准</w:t>
            </w:r>
          </w:p>
        </w:tc>
      </w:tr>
      <w:tr w14:paraId="06E868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6" w:hRule="exact"/>
          <w:jc w:val="center"/>
        </w:trPr>
        <w:tc>
          <w:tcPr>
            <w:tcW w:w="17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8EAB9B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6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E7927F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1D4DE8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A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EFCD7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B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72CDB1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C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80D647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D</w:t>
            </w:r>
          </w:p>
        </w:tc>
      </w:tr>
      <w:tr w14:paraId="0BEC13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6" w:hRule="exact"/>
          <w:jc w:val="center"/>
        </w:trPr>
        <w:tc>
          <w:tcPr>
            <w:tcW w:w="17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D0E657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中心突出</w:t>
            </w:r>
          </w:p>
        </w:tc>
        <w:tc>
          <w:tcPr>
            <w:tcW w:w="16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440802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30</w:t>
            </w:r>
          </w:p>
        </w:tc>
        <w:tc>
          <w:tcPr>
            <w:tcW w:w="12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87D7A9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12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7A5416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24</w:t>
            </w:r>
          </w:p>
        </w:tc>
        <w:tc>
          <w:tcPr>
            <w:tcW w:w="12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F4E18B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21</w:t>
            </w:r>
          </w:p>
        </w:tc>
        <w:tc>
          <w:tcPr>
            <w:tcW w:w="1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F8536F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18</w:t>
            </w:r>
          </w:p>
        </w:tc>
      </w:tr>
      <w:tr w14:paraId="2E0255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6" w:hRule="exact"/>
          <w:jc w:val="center"/>
        </w:trPr>
        <w:tc>
          <w:tcPr>
            <w:tcW w:w="17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352EE1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结构分明</w:t>
            </w:r>
          </w:p>
        </w:tc>
        <w:tc>
          <w:tcPr>
            <w:tcW w:w="16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F77241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20</w:t>
            </w:r>
          </w:p>
        </w:tc>
        <w:tc>
          <w:tcPr>
            <w:tcW w:w="12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AF45EC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18</w:t>
            </w:r>
          </w:p>
        </w:tc>
        <w:tc>
          <w:tcPr>
            <w:tcW w:w="12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F4BB79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16</w:t>
            </w:r>
          </w:p>
        </w:tc>
        <w:tc>
          <w:tcPr>
            <w:tcW w:w="12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836983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14</w:t>
            </w:r>
          </w:p>
        </w:tc>
        <w:tc>
          <w:tcPr>
            <w:tcW w:w="1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15EE88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2</w:t>
            </w:r>
          </w:p>
        </w:tc>
      </w:tr>
      <w:tr w14:paraId="6A9C28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6" w:hRule="exact"/>
          <w:jc w:val="center"/>
        </w:trPr>
        <w:tc>
          <w:tcPr>
            <w:tcW w:w="17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18B1F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语言精简</w:t>
            </w:r>
          </w:p>
        </w:tc>
        <w:tc>
          <w:tcPr>
            <w:tcW w:w="16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40D3FD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20</w:t>
            </w:r>
          </w:p>
        </w:tc>
        <w:tc>
          <w:tcPr>
            <w:tcW w:w="12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84FA68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8</w:t>
            </w:r>
          </w:p>
        </w:tc>
        <w:tc>
          <w:tcPr>
            <w:tcW w:w="12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F6C9A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6</w:t>
            </w:r>
          </w:p>
        </w:tc>
        <w:tc>
          <w:tcPr>
            <w:tcW w:w="12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9014C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DAE467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2</w:t>
            </w:r>
          </w:p>
        </w:tc>
      </w:tr>
      <w:tr w14:paraId="5A50CC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6" w:hRule="exact"/>
          <w:jc w:val="center"/>
        </w:trPr>
        <w:tc>
          <w:tcPr>
            <w:tcW w:w="17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5C522F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内容创新</w:t>
            </w:r>
          </w:p>
        </w:tc>
        <w:tc>
          <w:tcPr>
            <w:tcW w:w="1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79C7BD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30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DA057E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27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6456FB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24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08DDD9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21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5601C0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18</w:t>
            </w:r>
          </w:p>
        </w:tc>
      </w:tr>
    </w:tbl>
    <w:p w14:paraId="517D029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RkMWEwMTA0MzVkOWUyNmEzZDQ4ZDdiY2NhNjMyMGYifQ=="/>
  </w:docVars>
  <w:rsids>
    <w:rsidRoot w:val="204D00FF"/>
    <w:rsid w:val="1B43489E"/>
    <w:rsid w:val="204D00FF"/>
    <w:rsid w:val="5AAC2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semiHidden/>
    <w:unhideWhenUsed/>
    <w:qFormat/>
    <w:uiPriority w:val="0"/>
    <w:rPr>
      <w:rFonts w:ascii="Arial" w:hAnsi="Arial" w:eastAsia="黑体"/>
      <w:sz w:val="20"/>
    </w:rPr>
  </w:style>
  <w:style w:type="paragraph" w:styleId="3">
    <w:name w:val="footer"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character" w:styleId="6">
    <w:name w:val="page number"/>
    <w:qFormat/>
    <w:uiPriority w:val="0"/>
  </w:style>
  <w:style w:type="paragraph" w:customStyle="1" w:styleId="7">
    <w:name w:val="图注"/>
    <w:basedOn w:val="2"/>
    <w:next w:val="1"/>
    <w:link w:val="8"/>
    <w:qFormat/>
    <w:uiPriority w:val="0"/>
    <w:pPr>
      <w:keepNext/>
      <w:keepLines/>
      <w:spacing w:before="260" w:after="260" w:line="240" w:lineRule="auto"/>
      <w:jc w:val="center"/>
      <w:outlineLvl w:val="1"/>
    </w:pPr>
    <w:rPr>
      <w:rFonts w:hint="eastAsia" w:ascii="Arial" w:hAnsi="Arial" w:eastAsia="宋体" w:cstheme="minorBidi"/>
      <w:kern w:val="2"/>
      <w:sz w:val="24"/>
      <w:szCs w:val="24"/>
    </w:rPr>
  </w:style>
  <w:style w:type="character" w:customStyle="1" w:styleId="8">
    <w:name w:val="图注 字符"/>
    <w:link w:val="7"/>
    <w:qFormat/>
    <w:uiPriority w:val="0"/>
    <w:rPr>
      <w:rFonts w:hint="eastAsia" w:ascii="Arial" w:hAnsi="Arial" w:eastAsia="宋体" w:cstheme="minorBidi"/>
      <w:kern w:val="2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2025-03-18T03:21:00Z</dcterms:created>
  <dc:creator>pc</dc:creator>
  <cp:lastModifiedBy>pc</cp:lastModifiedBy>
  <dcterms:modified xsi:type="dcterms:W3CDTF">2025-03-18T03:22:32Z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B0F8EE1573104D48A03383F719A6DF9D_11</vt:lpwstr>
  </property>
</Properties>
</file>