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B2BF1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湖南省大学生创业投资基金</w:t>
      </w:r>
    </w:p>
    <w:p w14:paraId="417C5568">
      <w:pPr>
        <w:spacing w:line="600" w:lineRule="exact"/>
        <w:jc w:val="center"/>
        <w:rPr>
          <w:rFonts w:hint="eastAsia" w:ascii="Times New Roman" w:hAnsi="方正小标宋简体" w:eastAsia="方正小标宋简体" w:cs="方正小标宋简体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pPr w:leftFromText="180" w:rightFromText="180" w:vertAnchor="text" w:horzAnchor="page" w:tblpX="1878" w:tblpY="284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587"/>
        <w:gridCol w:w="1892"/>
        <w:gridCol w:w="363"/>
        <w:gridCol w:w="2217"/>
      </w:tblGrid>
      <w:tr w14:paraId="6387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535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</w:rPr>
              <w:t>基本信息</w:t>
            </w:r>
          </w:p>
        </w:tc>
      </w:tr>
      <w:tr w14:paraId="42CF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9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1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2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i/>
                <w:iCs/>
                <w:color w:val="FF0000"/>
                <w:sz w:val="22"/>
                <w:szCs w:val="22"/>
              </w:rPr>
            </w:pPr>
          </w:p>
        </w:tc>
      </w:tr>
      <w:tr w14:paraId="202B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B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公司名称（如有）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F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统一信用代码</w:t>
            </w:r>
          </w:p>
          <w:p w14:paraId="30B500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A127">
            <w:pPr>
              <w:jc w:val="center"/>
              <w:rPr>
                <w:rFonts w:ascii="宋体" w:hAnsi="宋体" w:eastAsia="宋体" w:cs="宋体"/>
                <w:i/>
                <w:iCs/>
                <w:color w:val="000000"/>
                <w:sz w:val="22"/>
                <w:szCs w:val="22"/>
              </w:rPr>
            </w:pPr>
          </w:p>
        </w:tc>
      </w:tr>
      <w:tr w14:paraId="3CF0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9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7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i/>
                <w:i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</w:rPr>
              <w:t>精确到市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3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所属高校</w:t>
            </w:r>
          </w:p>
        </w:tc>
        <w:tc>
          <w:tcPr>
            <w:tcW w:w="15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</w:rPr>
              <w:t>请填写全称</w:t>
            </w:r>
          </w:p>
        </w:tc>
      </w:tr>
      <w:tr w14:paraId="3977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4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是否有落地需求</w:t>
            </w:r>
          </w:p>
        </w:tc>
        <w:tc>
          <w:tcPr>
            <w:tcW w:w="41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4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</w:rPr>
              <w:t>如有，请告知具体需求。如需要多少平米场地，多少工位等</w:t>
            </w:r>
          </w:p>
        </w:tc>
      </w:tr>
      <w:tr w14:paraId="2FA8E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3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项目简介</w:t>
            </w:r>
          </w:p>
        </w:tc>
        <w:tc>
          <w:tcPr>
            <w:tcW w:w="41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6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i/>
                <w:i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2"/>
                <w:szCs w:val="22"/>
              </w:rPr>
              <w:t>（500字以内）</w:t>
            </w:r>
          </w:p>
        </w:tc>
      </w:tr>
      <w:tr w14:paraId="7581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5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1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046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8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51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51A932">
      <w:pPr>
        <w:widowControl/>
        <w:jc w:val="left"/>
        <w:textAlignment w:val="center"/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备注：</w:t>
      </w:r>
    </w:p>
    <w:p w14:paraId="0F324F03">
      <w:pPr>
        <w:ind w:firstLine="480" w:firstLineChars="200"/>
        <w:rPr>
          <w:rFonts w:hint="eastAsia" w:ascii="仿宋" w:hAnsi="仿宋" w:eastAsia="仿宋" w:cstheme="minorEastAsia"/>
          <w:sz w:val="24"/>
          <w:szCs w:val="21"/>
        </w:rPr>
      </w:pPr>
      <w:r>
        <w:rPr>
          <w:rFonts w:hint="eastAsia" w:ascii="仿宋" w:hAnsi="仿宋" w:eastAsia="仿宋" w:cstheme="minorEastAsia"/>
          <w:sz w:val="24"/>
          <w:szCs w:val="21"/>
        </w:rPr>
        <w:t>1.请将</w:t>
      </w:r>
      <w:r>
        <w:rPr>
          <w:rFonts w:hint="eastAsia" w:ascii="仿宋" w:hAnsi="仿宋" w:eastAsia="仿宋" w:cstheme="minorEastAsia"/>
          <w:b/>
          <w:bCs/>
          <w:color w:val="FF0000"/>
          <w:sz w:val="24"/>
          <w:szCs w:val="21"/>
          <w:lang w:val="en-US" w:eastAsia="zh-CN"/>
        </w:rPr>
        <w:t>此</w:t>
      </w:r>
      <w:r>
        <w:rPr>
          <w:rFonts w:hint="eastAsia" w:ascii="仿宋" w:hAnsi="仿宋" w:eastAsia="仿宋" w:cstheme="minorEastAsia"/>
          <w:b/>
          <w:bCs/>
          <w:color w:val="FF0000"/>
          <w:sz w:val="24"/>
          <w:szCs w:val="21"/>
        </w:rPr>
        <w:t>项目报名表</w:t>
      </w:r>
      <w:r>
        <w:rPr>
          <w:rFonts w:hint="eastAsia" w:ascii="仿宋" w:hAnsi="仿宋" w:eastAsia="仿宋" w:cstheme="minorEastAsia"/>
          <w:sz w:val="24"/>
          <w:szCs w:val="21"/>
        </w:rPr>
        <w:t>连同</w:t>
      </w:r>
      <w:r>
        <w:rPr>
          <w:rFonts w:hint="eastAsia" w:ascii="仿宋" w:hAnsi="仿宋" w:eastAsia="仿宋" w:cstheme="minorEastAsia"/>
          <w:b/>
          <w:bCs/>
          <w:color w:val="FF0000"/>
          <w:sz w:val="24"/>
          <w:szCs w:val="21"/>
        </w:rPr>
        <w:t>公司（项目）商业计划书</w:t>
      </w:r>
      <w:r>
        <w:rPr>
          <w:rFonts w:hint="eastAsia" w:ascii="仿宋" w:hAnsi="仿宋" w:eastAsia="仿宋" w:cstheme="minorEastAsia"/>
          <w:sz w:val="24"/>
          <w:szCs w:val="21"/>
        </w:rPr>
        <w:t>、</w:t>
      </w:r>
      <w:r>
        <w:rPr>
          <w:rFonts w:hint="eastAsia" w:ascii="仿宋" w:hAnsi="仿宋" w:eastAsia="仿宋" w:cstheme="minorEastAsia"/>
          <w:b/>
          <w:bCs/>
          <w:color w:val="FF0000"/>
          <w:sz w:val="24"/>
          <w:szCs w:val="21"/>
        </w:rPr>
        <w:t>基金项目信息收集表</w:t>
      </w:r>
      <w:r>
        <w:rPr>
          <w:rFonts w:hint="eastAsia" w:ascii="仿宋" w:hAnsi="仿宋" w:eastAsia="仿宋" w:cstheme="minorEastAsia"/>
          <w:b/>
          <w:bCs/>
          <w:color w:val="FF0000"/>
          <w:sz w:val="24"/>
          <w:szCs w:val="21"/>
          <w:lang w:eastAsia="zh-CN"/>
        </w:rPr>
        <w:t>（</w:t>
      </w:r>
      <w:r>
        <w:rPr>
          <w:rFonts w:hint="eastAsia" w:ascii="仿宋" w:hAnsi="仿宋" w:eastAsia="仿宋" w:cstheme="minorEastAsia"/>
          <w:b/>
          <w:bCs/>
          <w:color w:val="FF0000"/>
          <w:sz w:val="24"/>
          <w:szCs w:val="21"/>
          <w:lang w:val="en-US" w:eastAsia="zh-CN"/>
        </w:rPr>
        <w:t>见附件1</w:t>
      </w:r>
      <w:r>
        <w:rPr>
          <w:rFonts w:hint="eastAsia" w:ascii="仿宋" w:hAnsi="仿宋" w:eastAsia="仿宋" w:cstheme="minorEastAsia"/>
          <w:b/>
          <w:bCs/>
          <w:color w:val="FF0000"/>
          <w:sz w:val="24"/>
          <w:szCs w:val="21"/>
          <w:lang w:eastAsia="zh-CN"/>
        </w:rPr>
        <w:t>）</w:t>
      </w:r>
      <w:r>
        <w:rPr>
          <w:rFonts w:hint="eastAsia" w:ascii="仿宋" w:hAnsi="仿宋" w:eastAsia="仿宋" w:cstheme="minorEastAsia"/>
          <w:sz w:val="24"/>
          <w:szCs w:val="21"/>
        </w:rPr>
        <w:t>一并发送至</w:t>
      </w:r>
      <w:r>
        <w:rPr>
          <w:rFonts w:hint="eastAsia" w:ascii="仿宋" w:hAnsi="仿宋" w:eastAsia="仿宋" w:cstheme="minorEastAsia"/>
          <w:sz w:val="24"/>
          <w:szCs w:val="21"/>
          <w:u w:val="single"/>
        </w:rPr>
        <w:t>hndxscxcy@hnlskt.com</w:t>
      </w:r>
      <w:r>
        <w:rPr>
          <w:rFonts w:hint="eastAsia" w:ascii="仿宋" w:hAnsi="仿宋" w:eastAsia="仿宋" w:cstheme="minorEastAsia"/>
          <w:sz w:val="24"/>
          <w:szCs w:val="21"/>
        </w:rPr>
        <w:t>。提交后会由专人对项目资料进行审核，审核通过项目将邀请参加大学生基金立项路演。</w:t>
      </w:r>
    </w:p>
    <w:p w14:paraId="36290410">
      <w:pPr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theme="minorEastAsia"/>
          <w:sz w:val="24"/>
          <w:szCs w:val="21"/>
        </w:rPr>
        <w:t>2.报名项目应满足以下四个条件：（1）</w:t>
      </w:r>
      <w:r>
        <w:rPr>
          <w:rFonts w:ascii="仿宋" w:hAnsi="仿宋" w:eastAsia="仿宋" w:cs="宋体"/>
          <w:kern w:val="0"/>
          <w:sz w:val="24"/>
        </w:rPr>
        <w:t>项目核心团队成员中包含高校在校或毕业三年内的大专、本科、硕士、博士学生，以及技师学院在校或毕业生</w:t>
      </w:r>
      <w:r>
        <w:rPr>
          <w:rFonts w:hint="eastAsia" w:ascii="仿宋" w:hAnsi="仿宋" w:eastAsia="仿宋" w:cs="宋体"/>
          <w:kern w:val="0"/>
          <w:sz w:val="24"/>
        </w:rPr>
        <w:t>。</w:t>
      </w:r>
      <w:r>
        <w:rPr>
          <w:rFonts w:hint="eastAsia" w:ascii="仿宋" w:hAnsi="仿宋" w:eastAsia="仿宋" w:cstheme="minorEastAsia"/>
          <w:sz w:val="24"/>
          <w:szCs w:val="21"/>
        </w:rPr>
        <w:t>大学生在创业项目中担任关键核心岗位（包括：董事长、执行董事、总经理、副总经理、技术总监、营销总监、财务总监、生产总监等），且核心岗位大学生合计持股比例不低于10%的创业项目。（2）</w:t>
      </w:r>
      <w:r>
        <w:rPr>
          <w:rFonts w:ascii="仿宋" w:hAnsi="仿宋" w:eastAsia="仿宋" w:cs="宋体"/>
          <w:kern w:val="0"/>
          <w:sz w:val="24"/>
        </w:rPr>
        <w:t>项目不限行业领域，但应具有一定的创新性；项目方向符合国家法规政策，且不存在知识产权纠纷。</w:t>
      </w:r>
      <w:r>
        <w:rPr>
          <w:rFonts w:hint="eastAsia" w:ascii="仿宋" w:hAnsi="仿宋" w:eastAsia="仿宋" w:cs="宋体"/>
          <w:kern w:val="0"/>
          <w:sz w:val="24"/>
        </w:rPr>
        <w:t>（3）项目为早期创业项目，包括尚未设立企业实体的大学生创业个人或团队。（4）</w:t>
      </w:r>
      <w:r>
        <w:rPr>
          <w:rFonts w:ascii="仿宋" w:hAnsi="仿宋" w:eastAsia="仿宋" w:cs="宋体"/>
          <w:kern w:val="0"/>
          <w:sz w:val="24"/>
        </w:rPr>
        <w:t>创业企业注册地在湖南省境内</w:t>
      </w:r>
      <w:r>
        <w:rPr>
          <w:rFonts w:hint="eastAsia" w:ascii="仿宋" w:hAnsi="仿宋" w:eastAsia="仿宋" w:cs="宋体"/>
          <w:kern w:val="0"/>
          <w:sz w:val="24"/>
        </w:rPr>
        <w:t>或拟在湖南成立公司。</w:t>
      </w:r>
    </w:p>
    <w:p w14:paraId="5DBDDDBA">
      <w:pPr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br w:type="page"/>
      </w:r>
    </w:p>
    <w:p w14:paraId="15A9755F">
      <w:pP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附件1</w:t>
      </w:r>
    </w:p>
    <w:p w14:paraId="6D472BB7">
      <w:pPr>
        <w:jc w:val="center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湖南省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大学生创业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投资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基金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信息收集表》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4048"/>
        <w:gridCol w:w="2902"/>
      </w:tblGrid>
      <w:tr w14:paraId="7B1F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14345F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一、公司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项目）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基本情况</w:t>
            </w:r>
          </w:p>
        </w:tc>
      </w:tr>
      <w:tr w14:paraId="4B3B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4" w:type="dxa"/>
            <w:gridSpan w:val="2"/>
            <w:shd w:val="pct10" w:color="auto" w:fill="auto"/>
            <w:noWrap w:val="0"/>
            <w:vAlign w:val="center"/>
          </w:tcPr>
          <w:p w14:paraId="5CDE2310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公司（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）名称</w:t>
            </w:r>
          </w:p>
        </w:tc>
        <w:tc>
          <w:tcPr>
            <w:tcW w:w="2902" w:type="dxa"/>
            <w:shd w:val="pct10" w:color="auto" w:fill="auto"/>
            <w:noWrap w:val="0"/>
            <w:vAlign w:val="center"/>
          </w:tcPr>
          <w:p w14:paraId="1FF1634B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公司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设立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时间</w:t>
            </w:r>
          </w:p>
        </w:tc>
      </w:tr>
      <w:tr w14:paraId="35D1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545EC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2" w:type="dxa"/>
            <w:tcBorders>
              <w:bottom w:val="single" w:color="auto" w:sz="4" w:space="0"/>
            </w:tcBorders>
            <w:noWrap w:val="0"/>
            <w:vAlign w:val="center"/>
          </w:tcPr>
          <w:p w14:paraId="2DCAF68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DBB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4" w:type="dxa"/>
            <w:gridSpan w:val="2"/>
            <w:shd w:val="pct10" w:color="auto" w:fill="auto"/>
            <w:noWrap w:val="0"/>
            <w:vAlign w:val="center"/>
          </w:tcPr>
          <w:p w14:paraId="21BF3DC9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公司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/项目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902" w:type="dxa"/>
            <w:shd w:val="pct10" w:color="auto" w:fill="auto"/>
            <w:noWrap w:val="0"/>
            <w:vAlign w:val="center"/>
          </w:tcPr>
          <w:p w14:paraId="531735D7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实际控制人</w:t>
            </w:r>
          </w:p>
        </w:tc>
      </w:tr>
      <w:tr w14:paraId="036A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4D281B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2" w:type="dxa"/>
            <w:tcBorders>
              <w:bottom w:val="single" w:color="auto" w:sz="4" w:space="0"/>
            </w:tcBorders>
            <w:noWrap w:val="0"/>
            <w:vAlign w:val="center"/>
          </w:tcPr>
          <w:p w14:paraId="3BD5691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E1E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4" w:type="dxa"/>
            <w:gridSpan w:val="2"/>
            <w:shd w:val="pct10" w:color="auto" w:fill="auto"/>
            <w:noWrap w:val="0"/>
            <w:vAlign w:val="center"/>
          </w:tcPr>
          <w:p w14:paraId="1CC577C3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注册/实收资本</w:t>
            </w:r>
          </w:p>
        </w:tc>
        <w:tc>
          <w:tcPr>
            <w:tcW w:w="2902" w:type="dxa"/>
            <w:shd w:val="pct10" w:color="auto" w:fill="auto"/>
            <w:noWrap w:val="0"/>
            <w:vAlign w:val="center"/>
          </w:tcPr>
          <w:p w14:paraId="05738AFD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所属行业</w:t>
            </w:r>
          </w:p>
        </w:tc>
      </w:tr>
      <w:tr w14:paraId="544D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5611CD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902" w:type="dxa"/>
            <w:tcBorders>
              <w:bottom w:val="single" w:color="auto" w:sz="4" w:space="0"/>
            </w:tcBorders>
            <w:noWrap w:val="0"/>
            <w:vAlign w:val="center"/>
          </w:tcPr>
          <w:p w14:paraId="27EDAFE5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320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3"/>
            <w:shd w:val="pct10" w:color="auto" w:fill="auto"/>
            <w:noWrap w:val="0"/>
            <w:vAlign w:val="center"/>
          </w:tcPr>
          <w:p w14:paraId="5F65C3E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主营业务描述</w:t>
            </w:r>
          </w:p>
        </w:tc>
      </w:tr>
      <w:tr w14:paraId="2F80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8296" w:type="dxa"/>
            <w:gridSpan w:val="3"/>
            <w:noWrap w:val="0"/>
            <w:vAlign w:val="center"/>
          </w:tcPr>
          <w:p w14:paraId="6B1839C9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2D5B406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2364A24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20CBDC8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D52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3"/>
            <w:shd w:val="clear" w:color="auto" w:fill="D9D9D9"/>
            <w:noWrap w:val="0"/>
            <w:vAlign w:val="center"/>
          </w:tcPr>
          <w:p w14:paraId="4E56AC6A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主要荣誉及资质</w:t>
            </w:r>
          </w:p>
        </w:tc>
      </w:tr>
      <w:tr w14:paraId="6CFE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8296" w:type="dxa"/>
            <w:gridSpan w:val="3"/>
            <w:shd w:val="clear" w:color="auto" w:fill="FFFFFF"/>
            <w:noWrap w:val="0"/>
            <w:vAlign w:val="top"/>
          </w:tcPr>
          <w:p w14:paraId="50207220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请提供近三年公司所获荣誉或资质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需提供相关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资质和荣誉证书扫描件】</w:t>
            </w:r>
          </w:p>
          <w:p w14:paraId="7CD0D513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2BB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3"/>
            <w:shd w:val="clear" w:color="auto" w:fill="D9D9D9"/>
            <w:noWrap w:val="0"/>
            <w:vAlign w:val="center"/>
          </w:tcPr>
          <w:p w14:paraId="66F70EB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股权结构</w:t>
            </w:r>
          </w:p>
        </w:tc>
      </w:tr>
      <w:tr w14:paraId="5329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296" w:type="dxa"/>
            <w:gridSpan w:val="3"/>
            <w:shd w:val="clear" w:color="auto" w:fill="FFFFFF"/>
            <w:noWrap w:val="0"/>
            <w:vAlign w:val="top"/>
          </w:tcPr>
          <w:p w14:paraId="1705F761">
            <w:pPr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股权结构及股东情况介绍，包括代持情况的说明及相关证明文件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】</w:t>
            </w:r>
          </w:p>
          <w:p w14:paraId="64FEC9E5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ADA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3"/>
            <w:shd w:val="clear" w:color="auto" w:fill="D9D9D9"/>
            <w:noWrap w:val="0"/>
            <w:vAlign w:val="center"/>
          </w:tcPr>
          <w:p w14:paraId="36433AF5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hd w:val="clear" w:color="FFFFFF" w:fill="D9D9D9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hd w:val="clear" w:color="FFFFFF" w:fill="D9D9D9"/>
              </w:rPr>
              <w:t>架构</w:t>
            </w:r>
          </w:p>
        </w:tc>
      </w:tr>
      <w:tr w14:paraId="0E9D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296" w:type="dxa"/>
            <w:gridSpan w:val="3"/>
            <w:shd w:val="clear" w:color="auto" w:fill="FFFFFF"/>
            <w:noWrap w:val="0"/>
            <w:vAlign w:val="top"/>
          </w:tcPr>
          <w:p w14:paraId="7D0B5658">
            <w:pPr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请以表格或附件的形式提供公司员工花名册，包含员工姓名、学历、年龄、岗位及是否全职等信息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】</w:t>
            </w:r>
          </w:p>
          <w:p w14:paraId="528F43B1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CA259F2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AFF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3"/>
            <w:shd w:val="clear" w:color="auto" w:fill="CFCECE" w:themeFill="background2" w:themeFillShade="E5"/>
            <w:noWrap w:val="0"/>
            <w:vAlign w:val="center"/>
          </w:tcPr>
          <w:p w14:paraId="33201AD2"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核心人员介绍</w:t>
            </w:r>
          </w:p>
        </w:tc>
      </w:tr>
      <w:tr w14:paraId="4CD4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8296" w:type="dxa"/>
            <w:gridSpan w:val="3"/>
            <w:shd w:val="clear" w:color="auto" w:fill="FFFFFF"/>
            <w:noWrap w:val="0"/>
            <w:vAlign w:val="top"/>
          </w:tcPr>
          <w:p w14:paraId="4F303E59">
            <w:pPr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请详细介绍公司2-3名核心人员信息：核心人员包括总经理、市场负责人、技术负责人等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】</w:t>
            </w:r>
          </w:p>
          <w:p w14:paraId="6D0728FA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34D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3"/>
            <w:shd w:val="clear" w:color="auto" w:fill="CFCECE" w:themeFill="background2" w:themeFillShade="E5"/>
            <w:noWrap w:val="0"/>
            <w:vAlign w:val="center"/>
          </w:tcPr>
          <w:p w14:paraId="243B969A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公司/项目所设立其他分、子公司情况</w:t>
            </w:r>
          </w:p>
        </w:tc>
      </w:tr>
      <w:tr w14:paraId="2541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296" w:type="dxa"/>
            <w:gridSpan w:val="3"/>
            <w:shd w:val="clear" w:color="auto" w:fill="FFFFFF"/>
            <w:noWrap w:val="0"/>
            <w:vAlign w:val="top"/>
          </w:tcPr>
          <w:p w14:paraId="1C452D04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0EC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3"/>
            <w:shd w:val="clear" w:color="auto" w:fill="auto"/>
            <w:noWrap w:val="0"/>
            <w:vAlign w:val="center"/>
          </w:tcPr>
          <w:p w14:paraId="433CF6F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二、行业概况</w:t>
            </w:r>
          </w:p>
        </w:tc>
      </w:tr>
      <w:tr w14:paraId="72AF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513655DC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所处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行业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介绍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7F57DBA5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6AD32790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CC191DA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00C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5A5F6E39">
            <w:pP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市场容量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测算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52D5CA22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26A2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439EE98F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行业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竞争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格局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11077586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2F1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3BEC83CF">
            <w:pPr>
              <w:pStyle w:val="2"/>
              <w:spacing w:before="156" w:after="156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主要竞争对手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58E72D3F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91F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3"/>
            <w:shd w:val="clear" w:color="auto" w:fill="FFFFFF"/>
            <w:noWrap w:val="0"/>
            <w:vAlign w:val="center"/>
          </w:tcPr>
          <w:p w14:paraId="36F50DBA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、产品技术</w:t>
            </w:r>
          </w:p>
        </w:tc>
      </w:tr>
      <w:tr w14:paraId="4B98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43D35F80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主要产品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2EF913F1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8EFAF9D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397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3F6E26C8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技术竞争优势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027C04A1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E2F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2042C258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专利情况</w:t>
            </w:r>
          </w:p>
        </w:tc>
        <w:tc>
          <w:tcPr>
            <w:tcW w:w="6950" w:type="dxa"/>
            <w:gridSpan w:val="2"/>
            <w:noWrap w:val="0"/>
            <w:vAlign w:val="top"/>
          </w:tcPr>
          <w:p w14:paraId="437F49B6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【另需提供附件：专利、软著、查新报告】</w:t>
            </w:r>
          </w:p>
          <w:p w14:paraId="4FC6FDAB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AC86C84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424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3"/>
            <w:shd w:val="clear" w:color="auto" w:fill="FFFFFF"/>
            <w:noWrap w:val="0"/>
            <w:vAlign w:val="center"/>
          </w:tcPr>
          <w:p w14:paraId="09F4961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四、经营情况</w:t>
            </w:r>
          </w:p>
        </w:tc>
      </w:tr>
      <w:tr w14:paraId="3741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618F7436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潜在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客户</w:t>
            </w:r>
          </w:p>
        </w:tc>
        <w:tc>
          <w:tcPr>
            <w:tcW w:w="6950" w:type="dxa"/>
            <w:gridSpan w:val="2"/>
            <w:noWrap w:val="0"/>
            <w:vAlign w:val="top"/>
          </w:tcPr>
          <w:p w14:paraId="32316D0D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【公司目前销售情况。另需提供附件：合同清单，销售合同复印件】</w:t>
            </w:r>
          </w:p>
          <w:p w14:paraId="069527D4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53E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042BCEB1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公司运营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模式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57E6ABC0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0AA1523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11BB440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8BA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797029C0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近三年基本财务数据</w:t>
            </w:r>
          </w:p>
        </w:tc>
        <w:tc>
          <w:tcPr>
            <w:tcW w:w="6950" w:type="dxa"/>
            <w:gridSpan w:val="2"/>
            <w:noWrap w:val="0"/>
            <w:vAlign w:val="top"/>
          </w:tcPr>
          <w:p w14:paraId="57F3BCB4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请以附件形式提供公司近三年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财务报表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或审计报告，如有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】</w:t>
            </w:r>
          </w:p>
          <w:p w14:paraId="69C5E032">
            <w:pPr>
              <w:jc w:val="both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4ED2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611E8646">
            <w:pP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未来三年经营规划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及盈利预测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7CCA8687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21538BF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702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3"/>
            <w:noWrap w:val="0"/>
            <w:vAlign w:val="center"/>
          </w:tcPr>
          <w:p w14:paraId="1E0897D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五、融资规划</w:t>
            </w:r>
          </w:p>
        </w:tc>
      </w:tr>
      <w:tr w14:paraId="741A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5D66D082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资金需求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及预期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估值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22DE21BF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3B69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346" w:type="dxa"/>
            <w:shd w:val="clear" w:color="auto" w:fill="D9D9D9"/>
            <w:noWrap w:val="0"/>
            <w:vAlign w:val="center"/>
          </w:tcPr>
          <w:p w14:paraId="635451E9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融资用途</w:t>
            </w:r>
          </w:p>
        </w:tc>
        <w:tc>
          <w:tcPr>
            <w:tcW w:w="6950" w:type="dxa"/>
            <w:gridSpan w:val="2"/>
            <w:noWrap w:val="0"/>
            <w:vAlign w:val="center"/>
          </w:tcPr>
          <w:p w14:paraId="100B859E">
            <w:pPr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 w14:paraId="608CC5FB">
      <w:pPr>
        <w:rPr>
          <w:rFonts w:hint="eastAsia" w:ascii="仿宋" w:hAnsi="仿宋" w:eastAsia="仿宋" w:cs="宋体"/>
          <w:kern w:val="0"/>
          <w:sz w:val="24"/>
        </w:rPr>
      </w:pPr>
    </w:p>
    <w:p w14:paraId="7089DBEB">
      <w:pPr>
        <w:rPr>
          <w:rFonts w:hint="eastAsia" w:ascii="仿宋" w:hAnsi="仿宋" w:eastAsia="仿宋" w:cs="宋体"/>
          <w:kern w:val="0"/>
          <w:sz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zQ0NzM1NGVmNWZkMmIwYmRkNDMyNTMxM2E5NTcifQ=="/>
  </w:docVars>
  <w:rsids>
    <w:rsidRoot w:val="554600D3"/>
    <w:rsid w:val="003851A6"/>
    <w:rsid w:val="004C7743"/>
    <w:rsid w:val="007B68C6"/>
    <w:rsid w:val="00F4729C"/>
    <w:rsid w:val="03A36ACD"/>
    <w:rsid w:val="083060FE"/>
    <w:rsid w:val="1E314610"/>
    <w:rsid w:val="2E6C19D9"/>
    <w:rsid w:val="3DA27318"/>
    <w:rsid w:val="43301244"/>
    <w:rsid w:val="48B134D9"/>
    <w:rsid w:val="4BAA2F15"/>
    <w:rsid w:val="554600D3"/>
    <w:rsid w:val="669F0248"/>
    <w:rsid w:val="6BD83F8C"/>
    <w:rsid w:val="7DB4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iPriority w:val="99"/>
    <w:pPr>
      <w:keepNext/>
      <w:keepLines/>
      <w:spacing w:beforeLines="50" w:afterLines="50"/>
      <w:outlineLvl w:val="1"/>
    </w:pPr>
    <w:rPr>
      <w:rFonts w:ascii="Times New Roman" w:hAnsi="Times New Roman"/>
      <w:b/>
      <w:bCs/>
      <w:sz w:val="28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6">
    <w:name w:val="No Spacing"/>
    <w:qFormat/>
    <w:uiPriority w:val="99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919</Words>
  <Characters>946</Characters>
  <Lines>3</Lines>
  <Paragraphs>1</Paragraphs>
  <TotalTime>11</TotalTime>
  <ScaleCrop>false</ScaleCrop>
  <LinksUpToDate>false</LinksUpToDate>
  <CharactersWithSpaces>947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2024-10-31T04:02:00Z</dcterms:created>
  <dc:creator>成斐</dc:creator>
  <cp:lastModifiedBy>陈苗苗</cp:lastModifiedBy>
  <dcterms:modified xsi:type="dcterms:W3CDTF">2025-04-02T02:03:21Z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62D79815FD6E46D4AC8BC79A2D067392_13</vt:lpwstr>
  </property>
  <property fmtid="{D5CDD505-2E9C-101B-9397-08002B2CF9AE}" pid="4" name="KSOTemplateDocerSaveRecord">
    <vt:lpwstr>eyJoZGlkIjoiZmM1NGZkMzRkMmZlN2UwZGEzYTUzMWFkZTJlNTEyMTEiLCJ1c2VySWQiOiI1ODAyMTgzIn0=</vt:lpwstr>
  </property>
</Properties>
</file>